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BB2978" w:rsidRPr="007D67CD" w:rsidTr="000256CF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BB2978" w:rsidRPr="007D67CD" w:rsidRDefault="00BB2978" w:rsidP="000256CF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BB2978" w:rsidRPr="007D67CD" w:rsidRDefault="00BB2978" w:rsidP="000256CF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2013-2014                    </w:t>
            </w:r>
          </w:p>
          <w:p w:rsidR="00BB2978" w:rsidRPr="007D67CD" w:rsidRDefault="00BB2978" w:rsidP="000256CF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BB2978" w:rsidRPr="00A7565C" w:rsidTr="000256CF">
        <w:trPr>
          <w:trHeight w:val="105"/>
        </w:trPr>
        <w:tc>
          <w:tcPr>
            <w:tcW w:w="1694" w:type="dxa"/>
            <w:gridSpan w:val="2"/>
          </w:tcPr>
          <w:p w:rsidR="00BB2978" w:rsidRPr="00A7565C" w:rsidRDefault="00BB2978" w:rsidP="000256C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  <w:proofErr w:type="spellEnd"/>
          </w:p>
        </w:tc>
        <w:tc>
          <w:tcPr>
            <w:tcW w:w="4950" w:type="dxa"/>
            <w:gridSpan w:val="5"/>
          </w:tcPr>
          <w:p w:rsidR="00BB2978" w:rsidRPr="00A7565C" w:rsidRDefault="00BB2978" w:rsidP="000256C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</w:p>
        </w:tc>
        <w:tc>
          <w:tcPr>
            <w:tcW w:w="4555" w:type="dxa"/>
            <w:gridSpan w:val="5"/>
          </w:tcPr>
          <w:p w:rsidR="00BB2978" w:rsidRPr="00A7565C" w:rsidRDefault="00ED1FF8" w:rsidP="000256C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2978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BB2978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2978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B2978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B2978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BB2978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B2978" w:rsidRPr="00A7565C" w:rsidTr="000256CF">
        <w:trPr>
          <w:trHeight w:val="414"/>
        </w:trPr>
        <w:tc>
          <w:tcPr>
            <w:tcW w:w="1411" w:type="dxa"/>
            <w:vMerge w:val="restart"/>
          </w:tcPr>
          <w:p w:rsidR="00BB2978" w:rsidRPr="00A7565C" w:rsidRDefault="00BB2978" w:rsidP="000256C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B2978" w:rsidRPr="00A7565C" w:rsidRDefault="00BB2978" w:rsidP="000256CF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bookmarkStart w:id="0" w:name="Casilla17"/>
          <w:p w:rsidR="00BB2978" w:rsidRPr="00A7565C" w:rsidRDefault="00546363" w:rsidP="000256C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B2978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B2978" w:rsidRPr="00A7565C" w:rsidRDefault="00ED1FF8" w:rsidP="000256C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2978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B2978">
              <w:rPr>
                <w:rFonts w:ascii="Verdana" w:hAnsi="Verdana"/>
                <w:sz w:val="16"/>
                <w:szCs w:val="16"/>
              </w:rPr>
              <w:t>Kina</w:t>
            </w:r>
            <w:r w:rsidR="00BB2978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B2978" w:rsidRPr="00A7565C" w:rsidRDefault="00ED1FF8" w:rsidP="000256C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2978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proofErr w:type="spellStart"/>
            <w:r w:rsidR="00BB2978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B2978" w:rsidRPr="00A7565C" w:rsidRDefault="00BB2978" w:rsidP="000256CF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BB2978" w:rsidRPr="00A7565C" w:rsidRDefault="00BB2978" w:rsidP="000256C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B2978" w:rsidRPr="00A7565C" w:rsidRDefault="00BB2978" w:rsidP="000256CF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B2978" w:rsidRPr="00A7565C" w:rsidRDefault="00ED1FF8" w:rsidP="000256C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2978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B2978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bookmarkStart w:id="1" w:name="Casilla21"/>
          <w:p w:rsidR="00BB2978" w:rsidRPr="00A7565C" w:rsidRDefault="00546363" w:rsidP="000256C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BB2978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B2978" w:rsidRPr="00A7565C" w:rsidRDefault="00ED1FF8" w:rsidP="000256C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2978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B2978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B2978" w:rsidRPr="00A7565C" w:rsidRDefault="00ED1FF8" w:rsidP="000256C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2978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B2978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B2978" w:rsidRPr="00A7565C" w:rsidRDefault="00BB2978" w:rsidP="000256CF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BB2978" w:rsidRPr="00B57B1C" w:rsidRDefault="00BB2978" w:rsidP="000256CF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BB2978" w:rsidRDefault="00BB2978" w:rsidP="000256C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BB2978" w:rsidRPr="00517BEB" w:rsidRDefault="00ED1FF8" w:rsidP="000256CF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2978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proofErr w:type="spellStart"/>
            <w:r w:rsidR="00BB2978" w:rsidRPr="00517BEB">
              <w:rPr>
                <w:rFonts w:ascii="Verdana" w:hAnsi="Verdana"/>
                <w:sz w:val="20"/>
                <w:szCs w:val="20"/>
              </w:rPr>
              <w:t>Diagnostic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B2978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B2978" w:rsidRPr="00517BEB">
              <w:rPr>
                <w:rFonts w:ascii="Verdana" w:hAnsi="Verdana"/>
                <w:sz w:val="20"/>
                <w:szCs w:val="20"/>
              </w:rPr>
              <w:t>Formative</w:t>
            </w:r>
            <w:proofErr w:type="spellEnd"/>
            <w:r w:rsidR="00BB2978" w:rsidRPr="00517BE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2978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517BEB">
              <w:rPr>
                <w:rFonts w:ascii="Verdana" w:hAnsi="Verdana"/>
                <w:b/>
                <w:sz w:val="20"/>
                <w:szCs w:val="20"/>
              </w:rP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B2978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B2978" w:rsidRPr="00A7565C" w:rsidTr="000256CF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B2978" w:rsidRPr="00A7565C" w:rsidRDefault="00BB2978" w:rsidP="000256C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BB2978" w:rsidRPr="00A7565C" w:rsidRDefault="00BB2978" w:rsidP="000256C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B2978" w:rsidRDefault="00ED1FF8" w:rsidP="000256C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2978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="00BB2978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B2978" w:rsidRDefault="00ED1FF8" w:rsidP="000256C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2978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B2978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B2978" w:rsidRDefault="00ED1FF8" w:rsidP="000256C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2978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B2978">
              <w:rPr>
                <w:rFonts w:ascii="Verdana" w:hAnsi="Verdana"/>
                <w:sz w:val="16"/>
                <w:szCs w:val="16"/>
              </w:rPr>
              <w:t>Kina</w:t>
            </w:r>
            <w:r w:rsidR="00BB2978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B2978" w:rsidRDefault="00ED1FF8" w:rsidP="000256C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B2978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="00BB2978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B2978" w:rsidRPr="00A7565C" w:rsidRDefault="00BB2978" w:rsidP="000256CF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B2978" w:rsidRPr="00A7565C" w:rsidRDefault="00ED1FF8" w:rsidP="000256C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2978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B2978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B2978" w:rsidRPr="00A7565C" w:rsidRDefault="00ED1FF8" w:rsidP="000256C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2978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B2978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B2978" w:rsidRPr="00A7565C" w:rsidRDefault="00ED1FF8" w:rsidP="000256C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2978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B2978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B2978" w:rsidRPr="00A7565C" w:rsidRDefault="00ED1FF8" w:rsidP="000256C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2978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B2978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B2978" w:rsidRPr="00A7565C" w:rsidRDefault="00BB2978" w:rsidP="000256CF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B2978" w:rsidRPr="00A7565C" w:rsidRDefault="00BB2978" w:rsidP="000256C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bookmarkStart w:id="2" w:name="Casilla7"/>
          <w:bookmarkStart w:id="3" w:name="_GoBack"/>
          <w:p w:rsidR="00BB2978" w:rsidRPr="00A7565C" w:rsidRDefault="00546363" w:rsidP="000256C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"/>
            <w:bookmarkEnd w:id="3"/>
            <w:r w:rsidR="00BB2978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B2978" w:rsidRPr="00A7565C" w:rsidRDefault="00ED1FF8" w:rsidP="000256C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2978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BB297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B2978" w:rsidRPr="00A7565C" w:rsidRDefault="00ED1FF8" w:rsidP="000256C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2978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BB2978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B2978" w:rsidRPr="00A7565C" w:rsidRDefault="00ED1FF8" w:rsidP="000256C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2978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BB2978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B2978" w:rsidRPr="00A7565C" w:rsidRDefault="00ED1FF8" w:rsidP="000256C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2978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BB2978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B2978" w:rsidRPr="00A7565C" w:rsidRDefault="00BB2978" w:rsidP="000256CF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ED1FF8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ED1FF8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ED1FF8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ED1FF8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B2978" w:rsidRPr="00A7565C" w:rsidRDefault="00BB2978" w:rsidP="000256C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B2978" w:rsidRPr="00A7565C" w:rsidRDefault="00ED1FF8" w:rsidP="000256C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2978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BB2978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B2978" w:rsidRPr="00A7565C" w:rsidRDefault="00ED1FF8" w:rsidP="000256C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2978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BB2978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B2978" w:rsidRPr="00A7565C" w:rsidRDefault="00ED1FF8" w:rsidP="000256C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2978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BB2978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B2978" w:rsidRPr="00A7565C" w:rsidRDefault="00ED1FF8" w:rsidP="000256C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2978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BB2978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B2978" w:rsidRPr="00A7565C" w:rsidRDefault="00ED1FF8" w:rsidP="000256C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2978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BB2978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B2978" w:rsidRPr="00A7565C" w:rsidRDefault="00BB2978" w:rsidP="000256CF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ED1FF8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ED1FF8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ED1FF8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ED1FF8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BB2978" w:rsidRPr="00A7565C" w:rsidTr="000256CF">
        <w:trPr>
          <w:trHeight w:val="1248"/>
        </w:trPr>
        <w:tc>
          <w:tcPr>
            <w:tcW w:w="6094" w:type="dxa"/>
            <w:gridSpan w:val="6"/>
          </w:tcPr>
          <w:p w:rsidR="00BB2978" w:rsidRPr="00142553" w:rsidRDefault="00BB2978" w:rsidP="000256CF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  <w:r w:rsidR="00F639F4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- </w:t>
            </w:r>
            <w:r w:rsidR="00F639F4">
              <w:rPr>
                <w:sz w:val="20"/>
                <w:szCs w:val="20"/>
                <w:lang w:val="en-US"/>
              </w:rPr>
              <w:t>Recognizes places and objects that can be used as points of reference when walking a path, in front of, next to and between</w:t>
            </w:r>
          </w:p>
        </w:tc>
        <w:tc>
          <w:tcPr>
            <w:tcW w:w="5105" w:type="dxa"/>
            <w:gridSpan w:val="6"/>
          </w:tcPr>
          <w:p w:rsidR="00BB2978" w:rsidRPr="00B57B1C" w:rsidRDefault="00BB2978" w:rsidP="000256CF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 w:rsidR="00ED1FF8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C26857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="00ED1FF8" w:rsidRPr="00C26857">
              <w:rPr>
                <w:rFonts w:ascii="Verdana" w:hAnsi="Verdana"/>
                <w:sz w:val="16"/>
                <w:szCs w:val="16"/>
              </w:rPr>
            </w:r>
            <w:r w:rsidR="00ED1FF8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 w:rsidR="00ED1FF8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BB2978" w:rsidRPr="00A7565C" w:rsidTr="000256CF">
        <w:trPr>
          <w:trHeight w:val="228"/>
        </w:trPr>
        <w:tc>
          <w:tcPr>
            <w:tcW w:w="6094" w:type="dxa"/>
            <w:gridSpan w:val="6"/>
            <w:vMerge w:val="restart"/>
          </w:tcPr>
          <w:p w:rsidR="00BB2978" w:rsidRPr="001A1C6F" w:rsidRDefault="00BB2978" w:rsidP="00F639F4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="00F639F4">
              <w:rPr>
                <w:rFonts w:ascii="Verdana" w:hAnsi="Verdana"/>
                <w:sz w:val="16"/>
                <w:szCs w:val="16"/>
                <w:lang w:val="en-US"/>
              </w:rPr>
              <w:t>marker, notebooks</w:t>
            </w:r>
          </w:p>
        </w:tc>
        <w:tc>
          <w:tcPr>
            <w:tcW w:w="1559" w:type="dxa"/>
            <w:gridSpan w:val="3"/>
            <w:vMerge w:val="restart"/>
          </w:tcPr>
          <w:p w:rsidR="00BB2978" w:rsidRPr="00B85E77" w:rsidRDefault="00BB2978" w:rsidP="000256C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BB2978" w:rsidRPr="0080256E" w:rsidRDefault="00ED1FF8" w:rsidP="000256CF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2978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BB2978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BB2978" w:rsidRPr="0080256E" w:rsidRDefault="00ED1FF8" w:rsidP="000256CF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2978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BB2978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BB2978" w:rsidRPr="0080256E" w:rsidRDefault="00ED1FF8" w:rsidP="000256CF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2978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BB2978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BB2978" w:rsidRPr="0080256E" w:rsidRDefault="00ED1FF8" w:rsidP="000256CF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2978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="00BB2978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BB2978" w:rsidRPr="00C13CC2" w:rsidRDefault="00ED1FF8" w:rsidP="000256CF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2978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BB2978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BB2978" w:rsidRPr="00C13CC2" w:rsidRDefault="00BB2978" w:rsidP="000256CF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BB2978" w:rsidRPr="00A7565C" w:rsidTr="000256CF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BB2978" w:rsidRPr="00B85E77" w:rsidRDefault="00BB2978" w:rsidP="000256C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BB2978" w:rsidRPr="00B85E77" w:rsidRDefault="00BB2978" w:rsidP="000256C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BB2978" w:rsidRDefault="00BB2978" w:rsidP="000256C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BB2978" w:rsidRDefault="00ED1FF8" w:rsidP="000256C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2978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BB2978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BB2978" w:rsidRDefault="00ED1FF8" w:rsidP="000256C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2978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BB2978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BB2978" w:rsidRDefault="00ED1FF8" w:rsidP="000256C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2978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BB2978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BB2978" w:rsidRPr="00B85E77" w:rsidRDefault="00ED1FF8" w:rsidP="000256C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2978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BB2978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BB2978" w:rsidRPr="000226A8" w:rsidRDefault="00BB2978" w:rsidP="000256C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BB2978" w:rsidRDefault="00ED1FF8" w:rsidP="000256C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2978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BB2978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BB2978" w:rsidRDefault="00ED1FF8" w:rsidP="000256C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2978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BB2978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BB2978" w:rsidRDefault="00ED1FF8" w:rsidP="000256C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2978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BB2978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BB2978" w:rsidRPr="00B85E77" w:rsidRDefault="00BB2978" w:rsidP="000256C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BB2978" w:rsidRPr="00A7565C" w:rsidTr="000256CF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BB2978" w:rsidRPr="001A1C6F" w:rsidRDefault="00BB2978" w:rsidP="000256C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Week </w:t>
            </w:r>
            <w:r w:rsidR="00F639F4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24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BB2978" w:rsidRPr="00A9309F" w:rsidRDefault="00BB2978" w:rsidP="000256CF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 45 min.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BB2978" w:rsidRPr="00B85E77" w:rsidRDefault="00BB2978" w:rsidP="000256C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BB2978" w:rsidRDefault="00BB2978" w:rsidP="000256C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BB2978" w:rsidRPr="000226A8" w:rsidRDefault="00BB2978" w:rsidP="000256C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BB2978" w:rsidRPr="00A7565C" w:rsidTr="000256CF">
        <w:trPr>
          <w:trHeight w:val="153"/>
        </w:trPr>
        <w:tc>
          <w:tcPr>
            <w:tcW w:w="11199" w:type="dxa"/>
            <w:gridSpan w:val="12"/>
          </w:tcPr>
          <w:p w:rsidR="00BB2978" w:rsidRPr="00A9309F" w:rsidRDefault="00BB2978" w:rsidP="000256CF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BB2978" w:rsidRPr="000226A8" w:rsidTr="000256CF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BB2978" w:rsidRPr="00F639F4" w:rsidRDefault="00BB2978" w:rsidP="000256C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Opening</w:t>
            </w:r>
            <w:r w:rsidRPr="00F639F4">
              <w:rPr>
                <w:rFonts w:ascii="Verdana" w:hAnsi="Verdana"/>
                <w:sz w:val="16"/>
                <w:szCs w:val="16"/>
                <w:lang w:val="en-GB"/>
              </w:rPr>
              <w:t xml:space="preserve">: </w:t>
            </w:r>
            <w:r w:rsidR="00B53942" w:rsidRPr="00F639F4">
              <w:rPr>
                <w:rFonts w:ascii="Verdana" w:hAnsi="Verdana"/>
                <w:sz w:val="16"/>
                <w:szCs w:val="16"/>
                <w:lang w:val="en-GB"/>
              </w:rPr>
              <w:t xml:space="preserve"> Review the meaning of </w:t>
            </w:r>
            <w:r w:rsidR="00F639F4">
              <w:rPr>
                <w:rFonts w:ascii="Verdana" w:hAnsi="Verdana"/>
                <w:sz w:val="16"/>
                <w:szCs w:val="16"/>
                <w:lang w:val="en-GB"/>
              </w:rPr>
              <w:t>the terms “in front”  “next to”</w:t>
            </w:r>
            <w:r w:rsidR="00B53942" w:rsidRPr="00F639F4">
              <w:rPr>
                <w:rFonts w:ascii="Verdana" w:hAnsi="Verdana"/>
                <w:sz w:val="16"/>
                <w:szCs w:val="16"/>
                <w:lang w:val="en-GB"/>
              </w:rPr>
              <w:t xml:space="preserve"> and “between”.  Using a marker and two notebooks place the marker in the different positions, while you review the terms. </w:t>
            </w:r>
          </w:p>
          <w:p w:rsidR="00BB2978" w:rsidRPr="000226A8" w:rsidRDefault="00BB2978" w:rsidP="000256C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BB2978" w:rsidRPr="000226A8" w:rsidTr="000256CF">
        <w:trPr>
          <w:trHeight w:val="355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BB2978" w:rsidRDefault="00BB2978" w:rsidP="000256CF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 w:rsidR="00FA6FF4">
              <w:rPr>
                <w:rFonts w:ascii="Verdana" w:hAnsi="Verdana"/>
                <w:sz w:val="16"/>
                <w:szCs w:val="16"/>
              </w:rPr>
              <w:t xml:space="preserve"> Divide the class in two teams. The teacher will </w:t>
            </w:r>
            <w:r w:rsidR="00B53942">
              <w:rPr>
                <w:rFonts w:ascii="Verdana" w:hAnsi="Verdana"/>
                <w:sz w:val="16"/>
                <w:szCs w:val="16"/>
              </w:rPr>
              <w:t>explain to the students that they are going to play “Simon Says”</w:t>
            </w:r>
            <w:r w:rsidR="00956D15">
              <w:rPr>
                <w:rFonts w:ascii="Verdana" w:hAnsi="Verdana"/>
                <w:sz w:val="16"/>
                <w:szCs w:val="16"/>
              </w:rPr>
              <w:t>. The teacher will take the role of</w:t>
            </w:r>
            <w:r w:rsidR="00B53942">
              <w:rPr>
                <w:rFonts w:ascii="Verdana" w:hAnsi="Verdana"/>
                <w:sz w:val="16"/>
                <w:szCs w:val="16"/>
              </w:rPr>
              <w:t xml:space="preserve"> Simon and give commands using the terms </w:t>
            </w:r>
            <w:r w:rsidR="00F639F4">
              <w:rPr>
                <w:rFonts w:ascii="Verdana" w:hAnsi="Verdana"/>
                <w:b/>
                <w:sz w:val="16"/>
                <w:szCs w:val="16"/>
              </w:rPr>
              <w:t>“in front”  “next to”</w:t>
            </w:r>
            <w:r w:rsidR="00B53942">
              <w:rPr>
                <w:rFonts w:ascii="Verdana" w:hAnsi="Verdana"/>
                <w:b/>
                <w:sz w:val="16"/>
                <w:szCs w:val="16"/>
              </w:rPr>
              <w:t xml:space="preserve"> and “between”.  </w:t>
            </w:r>
            <w:r w:rsidR="00B53942" w:rsidRPr="00B53942">
              <w:rPr>
                <w:rFonts w:ascii="Verdana" w:hAnsi="Verdana"/>
                <w:sz w:val="16"/>
                <w:szCs w:val="16"/>
              </w:rPr>
              <w:t xml:space="preserve">Every time a </w:t>
            </w:r>
            <w:r w:rsidR="00956D15" w:rsidRPr="00B53942">
              <w:rPr>
                <w:rFonts w:ascii="Verdana" w:hAnsi="Verdana"/>
                <w:sz w:val="16"/>
                <w:szCs w:val="16"/>
              </w:rPr>
              <w:t xml:space="preserve">student </w:t>
            </w:r>
            <w:r w:rsidR="00956D15">
              <w:rPr>
                <w:rFonts w:ascii="Verdana" w:hAnsi="Verdana"/>
                <w:sz w:val="16"/>
                <w:szCs w:val="16"/>
              </w:rPr>
              <w:t>performs</w:t>
            </w:r>
            <w:r w:rsidR="00B53942">
              <w:rPr>
                <w:rFonts w:ascii="Verdana" w:hAnsi="Verdana"/>
                <w:sz w:val="16"/>
                <w:szCs w:val="16"/>
              </w:rPr>
              <w:t xml:space="preserve"> a command properly</w:t>
            </w:r>
            <w:r w:rsidR="00956D15">
              <w:rPr>
                <w:rFonts w:ascii="Verdana" w:hAnsi="Verdana"/>
                <w:sz w:val="16"/>
                <w:szCs w:val="16"/>
              </w:rPr>
              <w:t xml:space="preserve"> his/her team will e</w:t>
            </w:r>
            <w:r w:rsidR="00F639F4">
              <w:rPr>
                <w:rFonts w:ascii="Verdana" w:hAnsi="Verdana"/>
                <w:sz w:val="16"/>
                <w:szCs w:val="16"/>
              </w:rPr>
              <w:t>arn a point. On the other hand,</w:t>
            </w:r>
            <w:r w:rsidR="00956D15">
              <w:rPr>
                <w:rFonts w:ascii="Verdana" w:hAnsi="Verdana"/>
                <w:sz w:val="16"/>
                <w:szCs w:val="16"/>
              </w:rPr>
              <w:t xml:space="preserve"> if a student does not follow instructions properly he/she will be eliminated from the game.</w:t>
            </w:r>
          </w:p>
          <w:p w:rsidR="00BB2978" w:rsidRDefault="00BB2978" w:rsidP="000256C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BB2978" w:rsidRDefault="00BB2978" w:rsidP="000256C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BB2978" w:rsidRDefault="00BB2978" w:rsidP="000256C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BB2978" w:rsidRDefault="00BB2978" w:rsidP="000256C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BB2978" w:rsidRDefault="00BB2978" w:rsidP="000256C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BB2978" w:rsidRDefault="00BB2978" w:rsidP="000256C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BB2978" w:rsidRPr="001A1C6F" w:rsidRDefault="00BB2978" w:rsidP="000256C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BB2978" w:rsidRPr="00A7565C" w:rsidTr="000256CF">
        <w:trPr>
          <w:trHeight w:val="704"/>
        </w:trPr>
        <w:tc>
          <w:tcPr>
            <w:tcW w:w="11199" w:type="dxa"/>
            <w:gridSpan w:val="12"/>
          </w:tcPr>
          <w:p w:rsidR="00BB2978" w:rsidRPr="00340A2B" w:rsidRDefault="00BB2978" w:rsidP="000256C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1:</w:t>
            </w:r>
          </w:p>
        </w:tc>
      </w:tr>
      <w:tr w:rsidR="00BB2978" w:rsidRPr="00A7565C" w:rsidTr="000256CF">
        <w:trPr>
          <w:trHeight w:val="558"/>
        </w:trPr>
        <w:tc>
          <w:tcPr>
            <w:tcW w:w="11199" w:type="dxa"/>
            <w:gridSpan w:val="12"/>
          </w:tcPr>
          <w:p w:rsidR="00BB2978" w:rsidRPr="007612F2" w:rsidRDefault="00BB2978" w:rsidP="000256CF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</w:p>
        </w:tc>
      </w:tr>
      <w:tr w:rsidR="00BB2978" w:rsidRPr="00A7565C" w:rsidTr="000256CF">
        <w:trPr>
          <w:trHeight w:val="694"/>
        </w:trPr>
        <w:tc>
          <w:tcPr>
            <w:tcW w:w="11199" w:type="dxa"/>
            <w:gridSpan w:val="12"/>
          </w:tcPr>
          <w:p w:rsidR="00BB2978" w:rsidRPr="00340A2B" w:rsidRDefault="00BB2978" w:rsidP="000256C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BB2978" w:rsidRPr="00A7565C" w:rsidTr="000256CF">
        <w:trPr>
          <w:trHeight w:val="862"/>
        </w:trPr>
        <w:tc>
          <w:tcPr>
            <w:tcW w:w="11199" w:type="dxa"/>
            <w:gridSpan w:val="12"/>
          </w:tcPr>
          <w:p w:rsidR="00BB2978" w:rsidRPr="001A1C6F" w:rsidRDefault="00BB2978" w:rsidP="000256CF">
            <w:pPr>
              <w:pStyle w:val="NoSpacing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</w:p>
        </w:tc>
      </w:tr>
    </w:tbl>
    <w:p w:rsidR="00BB2978" w:rsidRDefault="00BB2978" w:rsidP="00BB2978"/>
    <w:p w:rsidR="004F6B35" w:rsidRDefault="004F6B35"/>
    <w:sectPr w:rsidR="004F6B35" w:rsidSect="00472326">
      <w:footerReference w:type="default" r:id="rId8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2A4" w:rsidRDefault="008D62A4">
      <w:pPr>
        <w:spacing w:after="0" w:line="240" w:lineRule="auto"/>
      </w:pPr>
      <w:r>
        <w:separator/>
      </w:r>
    </w:p>
  </w:endnote>
  <w:endnote w:type="continuationSeparator" w:id="0">
    <w:p w:rsidR="008D62A4" w:rsidRDefault="008D6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4E3" w:rsidRPr="001C6238" w:rsidRDefault="00BB2978">
    <w:pPr>
      <w:pStyle w:val="Footer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2A4" w:rsidRDefault="008D62A4">
      <w:pPr>
        <w:spacing w:after="0" w:line="240" w:lineRule="auto"/>
      </w:pPr>
      <w:r>
        <w:separator/>
      </w:r>
    </w:p>
  </w:footnote>
  <w:footnote w:type="continuationSeparator" w:id="0">
    <w:p w:rsidR="008D62A4" w:rsidRDefault="008D62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978"/>
    <w:rsid w:val="004F6B35"/>
    <w:rsid w:val="00546363"/>
    <w:rsid w:val="008D62A4"/>
    <w:rsid w:val="00956D15"/>
    <w:rsid w:val="00960EA5"/>
    <w:rsid w:val="00A13177"/>
    <w:rsid w:val="00B53942"/>
    <w:rsid w:val="00BB2978"/>
    <w:rsid w:val="00C94E41"/>
    <w:rsid w:val="00ED1FF8"/>
    <w:rsid w:val="00F639F4"/>
    <w:rsid w:val="00FA6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978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B2978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ListParagraph">
    <w:name w:val="List Paragraph"/>
    <w:basedOn w:val="Normal"/>
    <w:uiPriority w:val="34"/>
    <w:qFormat/>
    <w:rsid w:val="00BB2978"/>
    <w:pPr>
      <w:ind w:left="720"/>
      <w:contextualSpacing/>
    </w:pPr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BB29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2978"/>
    <w:rPr>
      <w:rFonts w:ascii="Calibri" w:eastAsia="Calibri" w:hAnsi="Calibri" w:cs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978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B2978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ListParagraph">
    <w:name w:val="List Paragraph"/>
    <w:basedOn w:val="Normal"/>
    <w:uiPriority w:val="34"/>
    <w:qFormat/>
    <w:rsid w:val="00BB2978"/>
    <w:pPr>
      <w:ind w:left="720"/>
      <w:contextualSpacing/>
    </w:pPr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BB29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2978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2141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maria fernanda romero</cp:lastModifiedBy>
  <cp:revision>2</cp:revision>
  <dcterms:created xsi:type="dcterms:W3CDTF">2014-02-25T19:57:00Z</dcterms:created>
  <dcterms:modified xsi:type="dcterms:W3CDTF">2014-02-25T19:57:00Z</dcterms:modified>
</cp:coreProperties>
</file>